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22" w:rsidRDefault="00623C22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6</w:t>
      </w:r>
    </w:p>
    <w:p w:rsidR="00623C22" w:rsidRDefault="00623C22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623C22" w:rsidRPr="00975400" w:rsidRDefault="00623C22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623C22" w:rsidRPr="00975400" w:rsidRDefault="00623C22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:rsidR="00623C22" w:rsidRPr="00975400" w:rsidRDefault="00623C22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623C22" w:rsidRPr="00DB6F93" w:rsidRDefault="00623C22" w:rsidP="003021DE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  <w:t xml:space="preserve">PSR Campania 2014- 2020. Misura </w:t>
      </w:r>
      <w:r>
        <w:rPr>
          <w:rFonts w:ascii="Century Gothic" w:hAnsi="Century Gothic"/>
          <w:sz w:val="20"/>
          <w:szCs w:val="20"/>
        </w:rPr>
        <w:t>6 -</w:t>
      </w:r>
      <w:r w:rsidRPr="00975400">
        <w:rPr>
          <w:rFonts w:ascii="Century Gothic" w:hAnsi="Century Gothic"/>
          <w:sz w:val="20"/>
          <w:szCs w:val="20"/>
        </w:rPr>
        <w:t xml:space="preserve"> Tipologia di intervento </w:t>
      </w:r>
      <w:r>
        <w:rPr>
          <w:rFonts w:ascii="Century Gothic" w:hAnsi="Century Gothic"/>
          <w:sz w:val="20"/>
          <w:szCs w:val="20"/>
        </w:rPr>
        <w:t xml:space="preserve">6.2.1 </w:t>
      </w:r>
      <w:r w:rsidRPr="00105313">
        <w:rPr>
          <w:rFonts w:ascii="Century Gothic" w:hAnsi="Century Gothic"/>
          <w:sz w:val="20"/>
          <w:szCs w:val="20"/>
        </w:rPr>
        <w:t>“</w:t>
      </w:r>
      <w:r w:rsidRPr="00DB6F93">
        <w:rPr>
          <w:rFonts w:ascii="Century Gothic" w:hAnsi="Century Gothic"/>
          <w:sz w:val="20"/>
          <w:szCs w:val="20"/>
        </w:rPr>
        <w:t>Aiuto all’avviamento d’impresa per attività extra agricole nelle zone rurali”.</w:t>
      </w:r>
    </w:p>
    <w:p w:rsidR="00623C22" w:rsidRPr="00975400" w:rsidRDefault="00623C22" w:rsidP="003021DE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DB6F93">
        <w:rPr>
          <w:rFonts w:ascii="Century Gothic" w:hAnsi="Century Gothic"/>
          <w:sz w:val="20"/>
          <w:szCs w:val="20"/>
        </w:rPr>
        <w:tab/>
        <w:t>Soggetto richiedente: ………….………….</w:t>
      </w:r>
    </w:p>
    <w:p w:rsidR="00623C22" w:rsidRPr="00CC03DA" w:rsidRDefault="00623C22" w:rsidP="003021DE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 xml:space="preserve">Dichiarazione </w:t>
      </w:r>
      <w:r w:rsidRPr="003D1139">
        <w:rPr>
          <w:rFonts w:ascii="Century Gothic" w:hAnsi="Century Gothic"/>
          <w:b/>
          <w:sz w:val="20"/>
          <w:szCs w:val="20"/>
        </w:rPr>
        <w:t>sostitutiva di certificazione</w:t>
      </w:r>
      <w:r w:rsidRPr="003D1139">
        <w:rPr>
          <w:rFonts w:ascii="Century Gothic" w:hAnsi="Century Gothic" w:cs="Arial"/>
          <w:b/>
          <w:sz w:val="20"/>
          <w:szCs w:val="20"/>
        </w:rPr>
        <w:t>, resa ai sensi dell’art. 46, del D.P.R. 445/2000, attestante l’affidabilità del richiedente</w:t>
      </w:r>
      <w:r w:rsidRPr="003D1139">
        <w:rPr>
          <w:rFonts w:ascii="Century Gothic" w:hAnsi="Century Gothic"/>
          <w:b/>
          <w:sz w:val="20"/>
          <w:szCs w:val="20"/>
        </w:rPr>
        <w:t>.</w:t>
      </w:r>
    </w:p>
    <w:p w:rsidR="00623C22" w:rsidRPr="00CC03DA" w:rsidRDefault="00623C22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623C22" w:rsidRPr="00CC03DA" w:rsidRDefault="00623C22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</w:p>
    <w:p w:rsidR="00623C22" w:rsidRPr="00CC03DA" w:rsidRDefault="00623C22" w:rsidP="00AF30CA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in qualità di (</w:t>
      </w:r>
      <w:r w:rsidRPr="00CC03DA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623C22" w:rsidRPr="00CC03DA" w:rsidRDefault="00623C22" w:rsidP="00AF30C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:rsidR="00623C22" w:rsidRPr="00CC03DA" w:rsidRDefault="00623C22" w:rsidP="00AF30C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rappresentante legale</w:t>
      </w:r>
      <w:r>
        <w:rPr>
          <w:rFonts w:ascii="Century Gothic" w:hAnsi="Century Gothic" w:cs="Arial"/>
          <w:sz w:val="20"/>
          <w:szCs w:val="20"/>
        </w:rPr>
        <w:t xml:space="preserve"> della</w:t>
      </w:r>
    </w:p>
    <w:p w:rsidR="00623C22" w:rsidRPr="00CC03DA" w:rsidRDefault="00623C22" w:rsidP="00AF30CA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 PEC_____________</w:t>
      </w:r>
    </w:p>
    <w:p w:rsidR="00623C22" w:rsidRPr="00CC03DA" w:rsidRDefault="00623C22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623C22" w:rsidRPr="00CC03DA" w:rsidRDefault="00623C22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623C22" w:rsidRDefault="00623C22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623C22" w:rsidRDefault="00623C22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623C22" w:rsidRPr="006A1249" w:rsidRDefault="00623C22" w:rsidP="00BD622B">
      <w:pPr>
        <w:pStyle w:val="Paragrafoelenco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6A1249">
        <w:rPr>
          <w:rFonts w:ascii="Century Gothic" w:hAnsi="Century Gothic"/>
          <w:sz w:val="20"/>
          <w:szCs w:val="20"/>
        </w:rPr>
        <w:t xml:space="preserve">di non aver subito condanne per delitti, consumati o tentati, di cui agli articoli 416, 416-bis, 640 co. 2 n. 1 e 640 bis, 648-bis, 648-ter e 648-ter. 1 del codice penale o per reati contro la Pubblica Amministrazione o per ogni altro delitto da cui derivi, quale pena accessoria, l'incapacità di contrattare con la Pubblica Amministrazione; </w:t>
      </w:r>
    </w:p>
    <w:p w:rsidR="00623C22" w:rsidRPr="006A1249" w:rsidRDefault="00623C22" w:rsidP="00BD622B">
      <w:pPr>
        <w:pStyle w:val="Paragrafoelenco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6A1249">
        <w:rPr>
          <w:rFonts w:ascii="Century Gothic" w:hAnsi="Century Gothic"/>
          <w:i/>
          <w:sz w:val="20"/>
          <w:szCs w:val="20"/>
        </w:rPr>
        <w:t>(in caso di società)</w:t>
      </w:r>
      <w:r w:rsidRPr="006A1249">
        <w:rPr>
          <w:rFonts w:ascii="Century Gothic" w:hAnsi="Century Gothic"/>
          <w:sz w:val="20"/>
          <w:szCs w:val="20"/>
        </w:rPr>
        <w:t xml:space="preserve"> di non essere soggetto a sanzione interdittiva di cui all'articolo 9, comma 2, lettera c) D. Lgs.231/01;</w:t>
      </w:r>
    </w:p>
    <w:p w:rsidR="00623C22" w:rsidRPr="001B228E" w:rsidRDefault="00623C22" w:rsidP="00B72923">
      <w:pPr>
        <w:spacing w:before="240" w:after="0" w:line="240" w:lineRule="auto"/>
        <w:jc w:val="both"/>
        <w:rPr>
          <w:rFonts w:ascii="Century Gothic" w:hAnsi="Century Gothic"/>
          <w:i/>
          <w:sz w:val="20"/>
          <w:szCs w:val="20"/>
        </w:rPr>
      </w:pPr>
      <w:r w:rsidRPr="001B228E">
        <w:rPr>
          <w:rFonts w:ascii="Century Gothic" w:hAnsi="Century Gothic"/>
          <w:i/>
          <w:sz w:val="20"/>
          <w:szCs w:val="20"/>
        </w:rPr>
        <w:t xml:space="preserve">(Nel caso di società, i predetti requisiti devono sussistere </w:t>
      </w:r>
      <w:r>
        <w:rPr>
          <w:rFonts w:ascii="Century Gothic" w:hAnsi="Century Gothic"/>
          <w:i/>
          <w:sz w:val="20"/>
          <w:szCs w:val="20"/>
        </w:rPr>
        <w:t>ed essere dichiarati d</w:t>
      </w:r>
      <w:r w:rsidRPr="001B228E">
        <w:rPr>
          <w:rFonts w:ascii="Century Gothic" w:hAnsi="Century Gothic"/>
          <w:i/>
          <w:sz w:val="20"/>
          <w:szCs w:val="20"/>
        </w:rPr>
        <w:t xml:space="preserve">al titolare (e </w:t>
      </w:r>
      <w:r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direttore tecnico), se si tratta di impresa individuale; </w:t>
      </w:r>
      <w:r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socio (e </w:t>
      </w:r>
      <w:r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direttore tecnico), se si tratta di s.n.c.; </w:t>
      </w:r>
      <w:r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ai soci accomandatari (e </w:t>
      </w:r>
      <w:r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direttore tecnico), se si tratta di s.a.s. Per altro tipo di società o consorzio, </w:t>
      </w:r>
      <w:r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ai membri del consiglio di amministrazione, direzione o vigilanza che abbiano </w:t>
      </w:r>
      <w:r w:rsidRPr="001B228E">
        <w:rPr>
          <w:rFonts w:ascii="Century Gothic" w:hAnsi="Century Gothic"/>
          <w:i/>
          <w:sz w:val="20"/>
          <w:szCs w:val="20"/>
        </w:rPr>
        <w:lastRenderedPageBreak/>
        <w:t xml:space="preserve">la legale rappresentanza, </w:t>
      </w:r>
      <w:r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direttore tecnico e </w:t>
      </w:r>
      <w:r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socio unico persona fisica, ovvero </w:t>
      </w:r>
      <w:r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socio di maggioranza in caso di società con meno di quattro soci). </w:t>
      </w:r>
    </w:p>
    <w:p w:rsidR="00623C22" w:rsidRPr="00B72923" w:rsidRDefault="00623C22" w:rsidP="00B72923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623C22" w:rsidRDefault="00623C22" w:rsidP="00BD622B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BD622B">
        <w:rPr>
          <w:rFonts w:ascii="Century Gothic" w:hAnsi="Century Gothic"/>
          <w:sz w:val="20"/>
          <w:szCs w:val="20"/>
        </w:rPr>
        <w:t>di non essere oggetto di procedure concorsuali ovvero in stato di fallimento, di liquidazione coatta, di concordato preventivo, e/o di non essere in presenza di un procedimento in corso per la dichiarazione di una di tali situazioni;</w:t>
      </w:r>
    </w:p>
    <w:p w:rsidR="00623C22" w:rsidRDefault="00623C22" w:rsidP="00BD622B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BD622B">
        <w:rPr>
          <w:rFonts w:ascii="Century Gothic" w:hAnsi="Century Gothic"/>
          <w:sz w:val="20"/>
          <w:szCs w:val="20"/>
        </w:rPr>
        <w:t>di non aver commesso gravi infrazioni debitamente accertate alle norme in materia di salute e sic</w:t>
      </w:r>
      <w:r>
        <w:rPr>
          <w:rFonts w:ascii="Century Gothic" w:hAnsi="Century Gothic"/>
          <w:sz w:val="20"/>
          <w:szCs w:val="20"/>
        </w:rPr>
        <w:t xml:space="preserve">urezza sul lavoro, di cui al D. </w:t>
      </w:r>
      <w:r w:rsidRPr="00BD622B">
        <w:rPr>
          <w:rFonts w:ascii="Century Gothic" w:hAnsi="Century Gothic"/>
          <w:sz w:val="20"/>
          <w:szCs w:val="20"/>
        </w:rPr>
        <w:t>Lgs. n. 81/2008, tali da determinare la commissione di reati penalmente rilevanti;</w:t>
      </w:r>
    </w:p>
    <w:p w:rsidR="00623C22" w:rsidRPr="00BD622B" w:rsidRDefault="00623C22" w:rsidP="00537F0E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Style w:val="Enfasicorsivo"/>
          <w:rFonts w:ascii="Century Gothic" w:hAnsi="Century Gothic"/>
          <w:i w:val="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(se del caso) </w:t>
      </w:r>
      <w:r w:rsidRPr="00BD622B">
        <w:rPr>
          <w:rFonts w:ascii="Century Gothic" w:hAnsi="Century Gothic"/>
          <w:sz w:val="20"/>
          <w:szCs w:val="20"/>
        </w:rPr>
        <w:t xml:space="preserve">di non aver subito condanne, con sentenza passata in giudicato, </w:t>
      </w:r>
      <w:r w:rsidRPr="00BD622B">
        <w:rPr>
          <w:rStyle w:val="Enfasicorsivo"/>
          <w:rFonts w:ascii="Century Gothic" w:hAnsi="Century Gothic"/>
          <w:i w:val="0"/>
          <w:iCs/>
          <w:color w:val="000000"/>
          <w:sz w:val="20"/>
          <w:szCs w:val="20"/>
        </w:rPr>
        <w:t>per i reati di frode o sofisticazione di prodotti alimentari dal Titolo VI capo II e Titolo VIII capo II del Codice Penale e dagli ar</w:t>
      </w:r>
      <w:r>
        <w:rPr>
          <w:rStyle w:val="Enfasicorsivo"/>
          <w:rFonts w:ascii="Century Gothic" w:hAnsi="Century Gothic"/>
          <w:i w:val="0"/>
          <w:iCs/>
          <w:color w:val="000000"/>
          <w:sz w:val="20"/>
          <w:szCs w:val="20"/>
        </w:rPr>
        <w:t>tt. 5, 6 e 12 della L. 283/1962.</w:t>
      </w:r>
    </w:p>
    <w:p w:rsidR="00623C22" w:rsidRDefault="00623C22" w:rsidP="00AF30CA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623C22" w:rsidRPr="00AF2C65" w:rsidRDefault="00623C22" w:rsidP="00AF30CA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AF2C65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623C22" w:rsidRPr="00AF2C65" w:rsidRDefault="00623C22" w:rsidP="00AF30C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F2C65">
        <w:rPr>
          <w:rFonts w:ascii="Century Gothic" w:hAnsi="Century Gothic" w:cs="Arial"/>
          <w:sz w:val="18"/>
          <w:szCs w:val="18"/>
        </w:rPr>
        <w:t xml:space="preserve">Ai sensi dell’art. 13 del D.lgs. 196/2003 </w:t>
      </w:r>
      <w:r w:rsidRPr="00AA3597">
        <w:rPr>
          <w:rFonts w:ascii="Century Gothic" w:hAnsi="Century Gothic" w:cs="Arial"/>
          <w:i/>
          <w:sz w:val="18"/>
          <w:szCs w:val="18"/>
        </w:rPr>
        <w:t>Codice in materia di protezione dei dati personali</w:t>
      </w:r>
      <w:r w:rsidRPr="00AF2C65">
        <w:rPr>
          <w:rFonts w:ascii="Century Gothic" w:hAnsi="Century Gothic" w:cs="Arial"/>
          <w:sz w:val="18"/>
          <w:szCs w:val="18"/>
        </w:rPr>
        <w:t>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623C22" w:rsidRPr="00CC03DA" w:rsidRDefault="00623C22" w:rsidP="00AF30CA">
      <w:pPr>
        <w:pStyle w:val="Paragrafoelenco"/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iCs/>
          <w:color w:val="000000"/>
          <w:sz w:val="20"/>
          <w:szCs w:val="20"/>
        </w:rPr>
      </w:pPr>
    </w:p>
    <w:p w:rsidR="00623C22" w:rsidRPr="00CC03DA" w:rsidRDefault="00623C22" w:rsidP="00AF30CA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Luogo e data, …………………….</w:t>
      </w:r>
    </w:p>
    <w:p w:rsidR="00623C22" w:rsidRPr="00CC03DA" w:rsidRDefault="00623C22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Timbro e firma</w:t>
      </w:r>
    </w:p>
    <w:p w:rsidR="00623C22" w:rsidRPr="00CC03DA" w:rsidRDefault="00623C22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__________________________</w:t>
      </w:r>
    </w:p>
    <w:p w:rsidR="00623C22" w:rsidRPr="00CC03DA" w:rsidRDefault="00623C22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623C22" w:rsidRPr="00CC03DA" w:rsidRDefault="00623C22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623C22" w:rsidRPr="00CC03DA" w:rsidRDefault="00623C22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623C22" w:rsidRDefault="00623C22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ss.mm.ii.,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623C22" w:rsidRDefault="00623C22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623C22" w:rsidSect="00B72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B78" w:rsidRDefault="00916B78" w:rsidP="00D45283">
      <w:pPr>
        <w:spacing w:after="0" w:line="240" w:lineRule="auto"/>
      </w:pPr>
      <w:r>
        <w:separator/>
      </w:r>
    </w:p>
  </w:endnote>
  <w:endnote w:type="continuationSeparator" w:id="0">
    <w:p w:rsidR="00916B78" w:rsidRDefault="00916B78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12" w:rsidRDefault="000B6E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C22" w:rsidRPr="000A5C28" w:rsidRDefault="00623C22">
    <w:pPr>
      <w:pStyle w:val="Pidipagina"/>
      <w:jc w:val="center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0B6E12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:rsidR="00623C22" w:rsidRDefault="00623C2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12" w:rsidRDefault="000B6E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B78" w:rsidRDefault="00916B78" w:rsidP="00D45283">
      <w:pPr>
        <w:spacing w:after="0" w:line="240" w:lineRule="auto"/>
      </w:pPr>
      <w:r>
        <w:separator/>
      </w:r>
    </w:p>
  </w:footnote>
  <w:footnote w:type="continuationSeparator" w:id="0">
    <w:p w:rsidR="00916B78" w:rsidRDefault="00916B78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12" w:rsidRDefault="000B6E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C22" w:rsidRPr="000B6E12" w:rsidRDefault="000B6E12" w:rsidP="000B6E12">
    <w:pPr>
      <w:pStyle w:val="Intestazione"/>
    </w:pPr>
    <w:bookmarkStart w:id="0" w:name="_GoBack"/>
    <w:r>
      <w:rPr>
        <w:noProof/>
      </w:rPr>
      <w:pict w14:anchorId="03E51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3pt;margin-top:-3.75pt;width:548.7pt;height:68.15pt;z-index:-1">
          <v:imagedata r:id="rId1" o:title="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12" w:rsidRDefault="000B6E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237C8"/>
    <w:multiLevelType w:val="hybridMultilevel"/>
    <w:tmpl w:val="5DA4EDAC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274C1"/>
    <w:multiLevelType w:val="hybridMultilevel"/>
    <w:tmpl w:val="EC0E8F04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186831"/>
    <w:multiLevelType w:val="hybridMultilevel"/>
    <w:tmpl w:val="0BBED63C"/>
    <w:lvl w:ilvl="0" w:tplc="57A2566C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1" w:tplc="0410000F">
      <w:start w:val="1"/>
      <w:numFmt w:val="decimal"/>
      <w:lvlText w:val="%2."/>
      <w:lvlJc w:val="left"/>
      <w:pPr>
        <w:ind w:left="64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653028"/>
    <w:multiLevelType w:val="hybridMultilevel"/>
    <w:tmpl w:val="F28A1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06768"/>
    <w:multiLevelType w:val="hybridMultilevel"/>
    <w:tmpl w:val="6B40D62A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4174FE"/>
    <w:multiLevelType w:val="hybridMultilevel"/>
    <w:tmpl w:val="008A02A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3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2"/>
  </w:num>
  <w:num w:numId="3">
    <w:abstractNumId w:val="40"/>
  </w:num>
  <w:num w:numId="4">
    <w:abstractNumId w:val="3"/>
  </w:num>
  <w:num w:numId="5">
    <w:abstractNumId w:val="30"/>
  </w:num>
  <w:num w:numId="6">
    <w:abstractNumId w:val="7"/>
  </w:num>
  <w:num w:numId="7">
    <w:abstractNumId w:val="36"/>
  </w:num>
  <w:num w:numId="8">
    <w:abstractNumId w:val="37"/>
  </w:num>
  <w:num w:numId="9">
    <w:abstractNumId w:val="0"/>
  </w:num>
  <w:num w:numId="10">
    <w:abstractNumId w:val="13"/>
  </w:num>
  <w:num w:numId="11">
    <w:abstractNumId w:val="10"/>
  </w:num>
  <w:num w:numId="12">
    <w:abstractNumId w:val="33"/>
  </w:num>
  <w:num w:numId="13">
    <w:abstractNumId w:val="43"/>
  </w:num>
  <w:num w:numId="14">
    <w:abstractNumId w:val="5"/>
  </w:num>
  <w:num w:numId="15">
    <w:abstractNumId w:val="34"/>
  </w:num>
  <w:num w:numId="16">
    <w:abstractNumId w:val="42"/>
  </w:num>
  <w:num w:numId="17">
    <w:abstractNumId w:val="6"/>
  </w:num>
  <w:num w:numId="18">
    <w:abstractNumId w:val="25"/>
  </w:num>
  <w:num w:numId="19">
    <w:abstractNumId w:val="1"/>
  </w:num>
  <w:num w:numId="20">
    <w:abstractNumId w:val="29"/>
  </w:num>
  <w:num w:numId="21">
    <w:abstractNumId w:val="8"/>
  </w:num>
  <w:num w:numId="22">
    <w:abstractNumId w:val="41"/>
  </w:num>
  <w:num w:numId="23">
    <w:abstractNumId w:val="28"/>
  </w:num>
  <w:num w:numId="24">
    <w:abstractNumId w:val="11"/>
  </w:num>
  <w:num w:numId="25">
    <w:abstractNumId w:val="12"/>
  </w:num>
  <w:num w:numId="26">
    <w:abstractNumId w:val="17"/>
  </w:num>
  <w:num w:numId="27">
    <w:abstractNumId w:val="38"/>
  </w:num>
  <w:num w:numId="28">
    <w:abstractNumId w:val="14"/>
  </w:num>
  <w:num w:numId="29">
    <w:abstractNumId w:val="35"/>
  </w:num>
  <w:num w:numId="30">
    <w:abstractNumId w:val="23"/>
  </w:num>
  <w:num w:numId="31">
    <w:abstractNumId w:val="24"/>
  </w:num>
  <w:num w:numId="32">
    <w:abstractNumId w:val="15"/>
  </w:num>
  <w:num w:numId="33">
    <w:abstractNumId w:val="21"/>
  </w:num>
  <w:num w:numId="34">
    <w:abstractNumId w:val="32"/>
  </w:num>
  <w:num w:numId="35">
    <w:abstractNumId w:val="9"/>
  </w:num>
  <w:num w:numId="36">
    <w:abstractNumId w:val="26"/>
  </w:num>
  <w:num w:numId="37">
    <w:abstractNumId w:val="27"/>
  </w:num>
  <w:num w:numId="38">
    <w:abstractNumId w:val="19"/>
  </w:num>
  <w:num w:numId="39">
    <w:abstractNumId w:val="2"/>
  </w:num>
  <w:num w:numId="40">
    <w:abstractNumId w:val="16"/>
  </w:num>
  <w:num w:numId="41">
    <w:abstractNumId w:val="20"/>
  </w:num>
  <w:num w:numId="42">
    <w:abstractNumId w:val="31"/>
  </w:num>
  <w:num w:numId="43">
    <w:abstractNumId w:val="1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283"/>
    <w:rsid w:val="00026043"/>
    <w:rsid w:val="0003199D"/>
    <w:rsid w:val="000333F4"/>
    <w:rsid w:val="00037DE0"/>
    <w:rsid w:val="00043803"/>
    <w:rsid w:val="00052E58"/>
    <w:rsid w:val="0005528C"/>
    <w:rsid w:val="000762B3"/>
    <w:rsid w:val="000879BC"/>
    <w:rsid w:val="000A3F4B"/>
    <w:rsid w:val="000A5C28"/>
    <w:rsid w:val="000B3255"/>
    <w:rsid w:val="000B6E12"/>
    <w:rsid w:val="000C388D"/>
    <w:rsid w:val="000C7163"/>
    <w:rsid w:val="00105313"/>
    <w:rsid w:val="00120951"/>
    <w:rsid w:val="00122A43"/>
    <w:rsid w:val="00122A8E"/>
    <w:rsid w:val="0014189B"/>
    <w:rsid w:val="0014363E"/>
    <w:rsid w:val="00152DB3"/>
    <w:rsid w:val="0018328B"/>
    <w:rsid w:val="001B228E"/>
    <w:rsid w:val="001B58F3"/>
    <w:rsid w:val="001D0208"/>
    <w:rsid w:val="001E0744"/>
    <w:rsid w:val="001F5C14"/>
    <w:rsid w:val="002026C8"/>
    <w:rsid w:val="002177AD"/>
    <w:rsid w:val="002364A4"/>
    <w:rsid w:val="002768D8"/>
    <w:rsid w:val="00290BFD"/>
    <w:rsid w:val="002B5DAD"/>
    <w:rsid w:val="002D132D"/>
    <w:rsid w:val="002F1F46"/>
    <w:rsid w:val="002F6F21"/>
    <w:rsid w:val="0030155E"/>
    <w:rsid w:val="003021DE"/>
    <w:rsid w:val="00304C68"/>
    <w:rsid w:val="003273E0"/>
    <w:rsid w:val="0033358D"/>
    <w:rsid w:val="00333B4B"/>
    <w:rsid w:val="0038299C"/>
    <w:rsid w:val="003837B4"/>
    <w:rsid w:val="003972F2"/>
    <w:rsid w:val="003D1139"/>
    <w:rsid w:val="003F7C8A"/>
    <w:rsid w:val="00410DCA"/>
    <w:rsid w:val="00411FBE"/>
    <w:rsid w:val="00412936"/>
    <w:rsid w:val="0043316A"/>
    <w:rsid w:val="004352BD"/>
    <w:rsid w:val="00470500"/>
    <w:rsid w:val="004810D8"/>
    <w:rsid w:val="00482BBB"/>
    <w:rsid w:val="004A6273"/>
    <w:rsid w:val="004B4579"/>
    <w:rsid w:val="004C4FA2"/>
    <w:rsid w:val="004C6EBB"/>
    <w:rsid w:val="004D09CC"/>
    <w:rsid w:val="004D65B4"/>
    <w:rsid w:val="004E5429"/>
    <w:rsid w:val="004E7024"/>
    <w:rsid w:val="00500FC2"/>
    <w:rsid w:val="00501B3B"/>
    <w:rsid w:val="005056C6"/>
    <w:rsid w:val="00520121"/>
    <w:rsid w:val="00534B1D"/>
    <w:rsid w:val="00534D7C"/>
    <w:rsid w:val="00537F0E"/>
    <w:rsid w:val="00540E78"/>
    <w:rsid w:val="005958AD"/>
    <w:rsid w:val="005A75DB"/>
    <w:rsid w:val="005D2592"/>
    <w:rsid w:val="00615123"/>
    <w:rsid w:val="00623C22"/>
    <w:rsid w:val="00651908"/>
    <w:rsid w:val="006722A7"/>
    <w:rsid w:val="00683BE6"/>
    <w:rsid w:val="006A1249"/>
    <w:rsid w:val="006E1E9A"/>
    <w:rsid w:val="006E59CE"/>
    <w:rsid w:val="006E6202"/>
    <w:rsid w:val="006F4789"/>
    <w:rsid w:val="00700C5C"/>
    <w:rsid w:val="00706076"/>
    <w:rsid w:val="00714D00"/>
    <w:rsid w:val="00755B7B"/>
    <w:rsid w:val="007614E1"/>
    <w:rsid w:val="00776653"/>
    <w:rsid w:val="00780AC6"/>
    <w:rsid w:val="00784FCE"/>
    <w:rsid w:val="0079568A"/>
    <w:rsid w:val="007F36B7"/>
    <w:rsid w:val="00803E17"/>
    <w:rsid w:val="008077FD"/>
    <w:rsid w:val="008540EE"/>
    <w:rsid w:val="00891162"/>
    <w:rsid w:val="008A329D"/>
    <w:rsid w:val="00910581"/>
    <w:rsid w:val="00916B78"/>
    <w:rsid w:val="0095209C"/>
    <w:rsid w:val="0095246B"/>
    <w:rsid w:val="00974846"/>
    <w:rsid w:val="00974D20"/>
    <w:rsid w:val="00975400"/>
    <w:rsid w:val="00990F68"/>
    <w:rsid w:val="009A54E9"/>
    <w:rsid w:val="009C2CA4"/>
    <w:rsid w:val="009C75D0"/>
    <w:rsid w:val="009D0A4E"/>
    <w:rsid w:val="009D1CAC"/>
    <w:rsid w:val="009E4B13"/>
    <w:rsid w:val="00A60969"/>
    <w:rsid w:val="00A97392"/>
    <w:rsid w:val="00AA3597"/>
    <w:rsid w:val="00AF2C65"/>
    <w:rsid w:val="00AF30CA"/>
    <w:rsid w:val="00AF4584"/>
    <w:rsid w:val="00B112CB"/>
    <w:rsid w:val="00B171A8"/>
    <w:rsid w:val="00B315D6"/>
    <w:rsid w:val="00B33909"/>
    <w:rsid w:val="00B36EC9"/>
    <w:rsid w:val="00B55077"/>
    <w:rsid w:val="00B6615C"/>
    <w:rsid w:val="00B72923"/>
    <w:rsid w:val="00B7770B"/>
    <w:rsid w:val="00B806C3"/>
    <w:rsid w:val="00B90C34"/>
    <w:rsid w:val="00BA277F"/>
    <w:rsid w:val="00BA53A1"/>
    <w:rsid w:val="00BA639E"/>
    <w:rsid w:val="00BD4B65"/>
    <w:rsid w:val="00BD622B"/>
    <w:rsid w:val="00BE4576"/>
    <w:rsid w:val="00C040FF"/>
    <w:rsid w:val="00C06749"/>
    <w:rsid w:val="00C15E3B"/>
    <w:rsid w:val="00C47B12"/>
    <w:rsid w:val="00C531CD"/>
    <w:rsid w:val="00C57C66"/>
    <w:rsid w:val="00C61CC0"/>
    <w:rsid w:val="00C717C6"/>
    <w:rsid w:val="00C71F52"/>
    <w:rsid w:val="00C918F5"/>
    <w:rsid w:val="00CB6EE3"/>
    <w:rsid w:val="00CC03DA"/>
    <w:rsid w:val="00CC734F"/>
    <w:rsid w:val="00CD139F"/>
    <w:rsid w:val="00CF4196"/>
    <w:rsid w:val="00D038E2"/>
    <w:rsid w:val="00D1601D"/>
    <w:rsid w:val="00D235E9"/>
    <w:rsid w:val="00D45283"/>
    <w:rsid w:val="00D50CC8"/>
    <w:rsid w:val="00D56391"/>
    <w:rsid w:val="00D76F51"/>
    <w:rsid w:val="00D84F7A"/>
    <w:rsid w:val="00D959DA"/>
    <w:rsid w:val="00DA68E5"/>
    <w:rsid w:val="00DB5517"/>
    <w:rsid w:val="00DB6F93"/>
    <w:rsid w:val="00DC766A"/>
    <w:rsid w:val="00DF245E"/>
    <w:rsid w:val="00DF7484"/>
    <w:rsid w:val="00DF7685"/>
    <w:rsid w:val="00E56EB1"/>
    <w:rsid w:val="00E64951"/>
    <w:rsid w:val="00E66750"/>
    <w:rsid w:val="00E87087"/>
    <w:rsid w:val="00EB000F"/>
    <w:rsid w:val="00EC5C3F"/>
    <w:rsid w:val="00ED2135"/>
    <w:rsid w:val="00ED290C"/>
    <w:rsid w:val="00ED294C"/>
    <w:rsid w:val="00ED40C4"/>
    <w:rsid w:val="00F06674"/>
    <w:rsid w:val="00F37DF7"/>
    <w:rsid w:val="00F4396E"/>
    <w:rsid w:val="00F45E0B"/>
    <w:rsid w:val="00F4684D"/>
    <w:rsid w:val="00F46BA4"/>
    <w:rsid w:val="00F477C7"/>
    <w:rsid w:val="00F607F2"/>
    <w:rsid w:val="00F62C0F"/>
    <w:rsid w:val="00F65BB9"/>
    <w:rsid w:val="00F67DF1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9C53DAE-A0A5-44C9-BFDA-A8F4BAB4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4196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character" w:customStyle="1" w:styleId="IntestazioneCarattere1">
    <w:name w:val="Intestazione Carattere1"/>
    <w:uiPriority w:val="99"/>
    <w:locked/>
    <w:rsid w:val="00F45E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segreteria</cp:lastModifiedBy>
  <cp:revision>3</cp:revision>
  <dcterms:created xsi:type="dcterms:W3CDTF">2017-07-05T10:07:00Z</dcterms:created>
  <dcterms:modified xsi:type="dcterms:W3CDTF">2022-10-18T09:58:00Z</dcterms:modified>
</cp:coreProperties>
</file>